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7C30" w14:textId="1B4E7E01" w:rsidR="00A02FC2" w:rsidRPr="00A02FC2" w:rsidRDefault="00A02FC2" w:rsidP="00A02FC2">
      <w:pPr>
        <w:shd w:val="clear" w:color="auto" w:fill="FFFFFF"/>
        <w:spacing w:before="100" w:beforeAutospacing="1" w:after="100" w:afterAutospacing="1" w:line="240" w:lineRule="auto"/>
        <w:outlineLvl w:val="0"/>
        <w:rPr>
          <w:rFonts w:ascii="Arial" w:eastAsia="Times New Roman" w:hAnsi="Arial" w:cs="Arial"/>
          <w:color w:val="3C3C3B"/>
          <w:kern w:val="36"/>
          <w:sz w:val="48"/>
          <w:szCs w:val="48"/>
          <w:lang w:eastAsia="nl-NL"/>
        </w:rPr>
      </w:pPr>
      <w:r w:rsidRPr="00A02FC2">
        <w:rPr>
          <w:rFonts w:ascii="Arial" w:eastAsia="Times New Roman" w:hAnsi="Arial" w:cs="Arial"/>
          <w:color w:val="3C3C3B"/>
          <w:kern w:val="36"/>
          <w:sz w:val="48"/>
          <w:szCs w:val="48"/>
          <w:lang w:eastAsia="nl-NL"/>
        </w:rPr>
        <w:t>Algemene voorwaarden voor dienstverlening</w:t>
      </w:r>
      <w:r w:rsidR="000C0821">
        <w:rPr>
          <w:rFonts w:ascii="Arial" w:eastAsia="Times New Roman" w:hAnsi="Arial" w:cs="Arial"/>
          <w:color w:val="3C3C3B"/>
          <w:kern w:val="36"/>
          <w:sz w:val="48"/>
          <w:szCs w:val="48"/>
          <w:lang w:eastAsia="nl-NL"/>
        </w:rPr>
        <w:t xml:space="preserve"> van Loodgietersbedrijf </w:t>
      </w:r>
      <w:proofErr w:type="spellStart"/>
      <w:r w:rsidR="000C0821">
        <w:rPr>
          <w:rFonts w:ascii="Arial" w:eastAsia="Times New Roman" w:hAnsi="Arial" w:cs="Arial"/>
          <w:color w:val="3C3C3B"/>
          <w:kern w:val="36"/>
          <w:sz w:val="48"/>
          <w:szCs w:val="48"/>
          <w:lang w:eastAsia="nl-NL"/>
        </w:rPr>
        <w:t>Seyst</w:t>
      </w:r>
      <w:proofErr w:type="spellEnd"/>
      <w:r w:rsidR="002D3DED">
        <w:rPr>
          <w:rFonts w:ascii="Arial" w:eastAsia="Times New Roman" w:hAnsi="Arial" w:cs="Arial"/>
          <w:color w:val="3C3C3B"/>
          <w:kern w:val="36"/>
          <w:sz w:val="48"/>
          <w:szCs w:val="48"/>
          <w:lang w:eastAsia="nl-NL"/>
        </w:rPr>
        <w:t xml:space="preserve"> VOF</w:t>
      </w:r>
    </w:p>
    <w:p w14:paraId="032438C6"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1 Toepasselijkheid</w:t>
      </w:r>
    </w:p>
    <w:p w14:paraId="1FA2B6CF" w14:textId="57B58A2C"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1.1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doet haar uiterste best om de opdracht binnen de afgesproken tijd te leveren en de opdracht naar beste inzicht en vakmanschap uit te voeren</w:t>
      </w:r>
      <w:r>
        <w:rPr>
          <w:rFonts w:ascii="Arial" w:eastAsia="Times New Roman" w:hAnsi="Arial" w:cs="Arial"/>
          <w:color w:val="3C3C3B"/>
          <w:sz w:val="24"/>
          <w:szCs w:val="24"/>
          <w:lang w:eastAsia="nl-NL"/>
        </w:rPr>
        <w:t>.</w:t>
      </w:r>
      <w:r w:rsidRPr="00A02FC2">
        <w:rPr>
          <w:rFonts w:ascii="Arial" w:eastAsia="Times New Roman" w:hAnsi="Arial" w:cs="Arial"/>
          <w:color w:val="3C3C3B"/>
          <w:sz w:val="24"/>
          <w:szCs w:val="24"/>
          <w:lang w:eastAsia="nl-NL"/>
        </w:rPr>
        <w:t xml:space="preserve"> </w:t>
      </w:r>
    </w:p>
    <w:p w14:paraId="404BE37E" w14:textId="7B225F05"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1.2 Indien een of meerdere van deze bepalingen in deze algemene voorwaarden nietig zijn of vernietigd mochten worden blijven de overige bepalingen van deze algemene voorwaarden volledig van toepassing.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en opdrachtgever zullen in dat geval in overleg treden teneinde nieuwe bepalingen ter vervanging van de nietige c.q. vernietigde bepalingen overeen te komen, waarbij indien en voor zoveel mogelijk het doel en de strekking van de oorspronkelijke bepaling in acht genomen worden.</w:t>
      </w:r>
    </w:p>
    <w:p w14:paraId="3A631D69"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2 Levering van diensten</w:t>
      </w:r>
    </w:p>
    <w:p w14:paraId="076C074F" w14:textId="1F29DB2C"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2.1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zal alles doen wat in zijn vermogen ligt om de diensten te leveren binnen de afgesproken tijd.</w:t>
      </w:r>
    </w:p>
    <w:p w14:paraId="56612416"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2.2 Overschrijding van de overeengekomen tijd, door welke oorzaak dan ook, geeft opdrachtgever nimmer het recht om ontbinding van de overeenkomst te vragen, of een schade vergoeding te claimen.</w:t>
      </w:r>
    </w:p>
    <w:p w14:paraId="67B23748" w14:textId="715BB9A3"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2.3 Opdrachtgever draagt er zorg voor dat alle gegevens die van belang zijn voor de overeenkomst en die in overleg zijn vastgesteld, tijdig aan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worden verstrekt. Niet tijdige verstrekking kan leiden tot opschorting van de opdracht of een verhoging van de prijs, conform de normale tarieven.</w:t>
      </w:r>
    </w:p>
    <w:p w14:paraId="3AFFB673"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3 Voorstellen en offertes</w:t>
      </w:r>
    </w:p>
    <w:p w14:paraId="7F0725D3"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3.1 Alle aanbiedingen en offertes zijn vrijblijvend, tenzij deze een termijn bevatten.</w:t>
      </w:r>
    </w:p>
    <w:p w14:paraId="50431DDE"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3.2 De prijzen in de aanbiedingen en offertes zijn exclusief BTW.</w:t>
      </w:r>
    </w:p>
    <w:p w14:paraId="39DD9E32"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3.3 Aanbiedingen en offertes gelden niet automatisch voor toekomstige opdrachten.</w:t>
      </w:r>
    </w:p>
    <w:p w14:paraId="060AC81F"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4 Wijzigingen</w:t>
      </w:r>
    </w:p>
    <w:p w14:paraId="66AC0C93"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4.1 Partijen zullen tijdig in onderling overleg de overeenkomst wijzigen, indien blijkt dat de uitvoering door omstandigheden wordt belemmerd.</w:t>
      </w:r>
    </w:p>
    <w:p w14:paraId="716B4FE5" w14:textId="35568FEA" w:rsid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4.2 Voor een wijziging of aanvulling van de overeenkomst op verzoek van de opdrachtgever is de schriftelijke toestemming van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nodig. Meerkosten zijn in dit geval voor de opdrachtgever.</w:t>
      </w:r>
    </w:p>
    <w:p w14:paraId="54DBDB00" w14:textId="116D646C" w:rsidR="002D3DED" w:rsidRDefault="002D3DED" w:rsidP="00A02FC2">
      <w:pPr>
        <w:shd w:val="clear" w:color="auto" w:fill="FFFFFF"/>
        <w:spacing w:after="0" w:line="240" w:lineRule="auto"/>
        <w:rPr>
          <w:rFonts w:ascii="Arial" w:eastAsia="Times New Roman" w:hAnsi="Arial" w:cs="Arial"/>
          <w:color w:val="3C3C3B"/>
          <w:sz w:val="24"/>
          <w:szCs w:val="24"/>
          <w:lang w:eastAsia="nl-NL"/>
        </w:rPr>
      </w:pPr>
    </w:p>
    <w:p w14:paraId="2CB23969" w14:textId="4C513122" w:rsidR="002D3DED" w:rsidRDefault="002D3DED" w:rsidP="00A02FC2">
      <w:pPr>
        <w:shd w:val="clear" w:color="auto" w:fill="FFFFFF"/>
        <w:spacing w:after="0" w:line="240" w:lineRule="auto"/>
        <w:rPr>
          <w:rFonts w:ascii="Arial" w:eastAsia="Times New Roman" w:hAnsi="Arial" w:cs="Arial"/>
          <w:color w:val="3C3C3B"/>
          <w:sz w:val="24"/>
          <w:szCs w:val="24"/>
          <w:lang w:eastAsia="nl-NL"/>
        </w:rPr>
      </w:pPr>
    </w:p>
    <w:p w14:paraId="61D6C3D6" w14:textId="77777777" w:rsidR="002D3DED" w:rsidRPr="00A02FC2" w:rsidRDefault="002D3DED" w:rsidP="00A02FC2">
      <w:pPr>
        <w:shd w:val="clear" w:color="auto" w:fill="FFFFFF"/>
        <w:spacing w:after="0" w:line="240" w:lineRule="auto"/>
        <w:rPr>
          <w:rFonts w:ascii="Arial" w:eastAsia="Times New Roman" w:hAnsi="Arial" w:cs="Arial"/>
          <w:color w:val="3C3C3B"/>
          <w:sz w:val="24"/>
          <w:szCs w:val="24"/>
          <w:lang w:eastAsia="nl-NL"/>
        </w:rPr>
      </w:pPr>
    </w:p>
    <w:p w14:paraId="3CE504FE"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lastRenderedPageBreak/>
        <w:t>Artikel 5 Aansprakelijkheid</w:t>
      </w:r>
    </w:p>
    <w:p w14:paraId="38FD6768" w14:textId="39971D2F"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5.1 Alle werkzaamheden worden door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Pr>
          <w:rFonts w:ascii="Arial" w:eastAsia="Times New Roman" w:hAnsi="Arial" w:cs="Arial"/>
          <w:color w:val="3C3C3B"/>
          <w:sz w:val="24"/>
          <w:szCs w:val="24"/>
          <w:lang w:eastAsia="nl-NL"/>
        </w:rPr>
        <w:t>verricht en</w:t>
      </w:r>
      <w:r w:rsidRPr="00A02FC2">
        <w:rPr>
          <w:rFonts w:ascii="Arial" w:eastAsia="Times New Roman" w:hAnsi="Arial" w:cs="Arial"/>
          <w:color w:val="3C3C3B"/>
          <w:sz w:val="24"/>
          <w:szCs w:val="24"/>
          <w:lang w:eastAsia="nl-NL"/>
        </w:rPr>
        <w:t xml:space="preserve"> zullen naar beste vermogen </w:t>
      </w:r>
      <w:r>
        <w:rPr>
          <w:rFonts w:ascii="Arial" w:eastAsia="Times New Roman" w:hAnsi="Arial" w:cs="Arial"/>
          <w:color w:val="3C3C3B"/>
          <w:sz w:val="24"/>
          <w:szCs w:val="24"/>
          <w:lang w:eastAsia="nl-NL"/>
        </w:rPr>
        <w:t>uitgevoerd</w:t>
      </w:r>
      <w:r w:rsidR="00351816">
        <w:rPr>
          <w:rFonts w:ascii="Arial" w:eastAsia="Times New Roman" w:hAnsi="Arial" w:cs="Arial"/>
          <w:color w:val="3C3C3B"/>
          <w:sz w:val="24"/>
          <w:szCs w:val="24"/>
          <w:lang w:eastAsia="nl-NL"/>
        </w:rPr>
        <w:t xml:space="preserve"> worden</w:t>
      </w:r>
      <w:r w:rsidRPr="00A02FC2">
        <w:rPr>
          <w:rFonts w:ascii="Arial" w:eastAsia="Times New Roman" w:hAnsi="Arial" w:cs="Arial"/>
          <w:color w:val="3C3C3B"/>
          <w:sz w:val="24"/>
          <w:szCs w:val="24"/>
          <w:lang w:eastAsia="nl-NL"/>
        </w:rPr>
        <w:t>. Uit de met de opdrachtgever gesloten overeenkomst komt voor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een inspanningsverplichting</w:t>
      </w:r>
      <w:r>
        <w:rPr>
          <w:rFonts w:ascii="Arial" w:eastAsia="Times New Roman" w:hAnsi="Arial" w:cs="Arial"/>
          <w:color w:val="3C3C3B"/>
          <w:sz w:val="24"/>
          <w:szCs w:val="24"/>
          <w:lang w:eastAsia="nl-NL"/>
        </w:rPr>
        <w:t xml:space="preserve"> en een</w:t>
      </w:r>
      <w:r w:rsidRPr="00A02FC2">
        <w:rPr>
          <w:rFonts w:ascii="Arial" w:eastAsia="Times New Roman" w:hAnsi="Arial" w:cs="Arial"/>
          <w:color w:val="3C3C3B"/>
          <w:sz w:val="24"/>
          <w:szCs w:val="24"/>
          <w:lang w:eastAsia="nl-NL"/>
        </w:rPr>
        <w:t xml:space="preserve"> resultaat verplichting.</w:t>
      </w:r>
    </w:p>
    <w:p w14:paraId="6C74C02B" w14:textId="50766D95"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5.2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is niet aansprakelijk voor schade, van welke aard ook, doordat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van door opdrachtgever verstrekte onjuiste of onvolledige informatie is uitgegaan.</w:t>
      </w:r>
    </w:p>
    <w:p w14:paraId="55FD2516" w14:textId="4A48ED14"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5.3 Opdrachtgever vrijwaart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002D3DED">
        <w:rPr>
          <w:rFonts w:ascii="Arial" w:eastAsia="Times New Roman" w:hAnsi="Arial" w:cs="Arial"/>
          <w:color w:val="3C3C3B"/>
          <w:sz w:val="24"/>
          <w:szCs w:val="24"/>
          <w:lang w:eastAsia="nl-NL"/>
        </w:rPr>
        <w:t xml:space="preserve"> VOF</w:t>
      </w:r>
      <w:r w:rsidRPr="00A02FC2">
        <w:rPr>
          <w:rFonts w:ascii="Arial" w:eastAsia="Times New Roman" w:hAnsi="Arial" w:cs="Arial"/>
          <w:color w:val="3C3C3B"/>
          <w:sz w:val="24"/>
          <w:szCs w:val="24"/>
          <w:lang w:eastAsia="nl-NL"/>
        </w:rPr>
        <w:t xml:space="preserve"> voor eventuele aanspraken van derden, die in verband met de uitvoering van de overeenkomst schade lijden, en welke aan opdrachtgever toerekenbaar is.</w:t>
      </w:r>
    </w:p>
    <w:p w14:paraId="6B849362" w14:textId="7E8A640F"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5.4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kan niet aansprakelijk worden gesteld voor een bedrag hoger dan het opdrachtbedrag.</w:t>
      </w:r>
    </w:p>
    <w:p w14:paraId="58170100"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6 Honorarium</w:t>
      </w:r>
    </w:p>
    <w:p w14:paraId="058E3425"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6.1 Partijen kunnen bij het tot stand komen van een overeenkomst een vast honorarium overeenkomen.</w:t>
      </w:r>
    </w:p>
    <w:p w14:paraId="3B732C6F"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6.2 Indien geen vast honorarium wordt overeengekomen, zal het honorarium worden vastgesteld op basis van werkelijk bestede uren, volgens de gebruikelijke uurtarieven tenzij anders is overeengekomen.</w:t>
      </w:r>
    </w:p>
    <w:p w14:paraId="4C7C729E"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6.3 Het honorarium is en kosten ramingen zijn exclusief BTW.</w:t>
      </w:r>
    </w:p>
    <w:p w14:paraId="5D45FE80"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7 Betaling</w:t>
      </w:r>
    </w:p>
    <w:p w14:paraId="24AFB2EB" w14:textId="2B12C18F" w:rsidR="006A35EF"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 xml:space="preserve">7.1 </w:t>
      </w:r>
      <w:r w:rsidR="006A35EF">
        <w:rPr>
          <w:rFonts w:ascii="Arial" w:eastAsia="Times New Roman" w:hAnsi="Arial" w:cs="Arial"/>
          <w:color w:val="3C3C3B"/>
          <w:sz w:val="24"/>
          <w:szCs w:val="24"/>
          <w:lang w:eastAsia="nl-NL"/>
        </w:rPr>
        <w:t>Opdrachtgever is gehouden 35%</w:t>
      </w:r>
      <w:r w:rsidR="000C0821">
        <w:rPr>
          <w:rFonts w:ascii="Arial" w:eastAsia="Times New Roman" w:hAnsi="Arial" w:cs="Arial"/>
          <w:color w:val="3C3C3B"/>
          <w:sz w:val="24"/>
          <w:szCs w:val="24"/>
          <w:lang w:eastAsia="nl-NL"/>
        </w:rPr>
        <w:t>, of anders vermeld in offerte,</w:t>
      </w:r>
      <w:r w:rsidR="006A35EF">
        <w:rPr>
          <w:rFonts w:ascii="Arial" w:eastAsia="Times New Roman" w:hAnsi="Arial" w:cs="Arial"/>
          <w:color w:val="3C3C3B"/>
          <w:sz w:val="24"/>
          <w:szCs w:val="24"/>
          <w:lang w:eastAsia="nl-NL"/>
        </w:rPr>
        <w:t xml:space="preserve"> van de overeengekomen prijs</w:t>
      </w:r>
      <w:r w:rsidR="000C0821">
        <w:rPr>
          <w:rFonts w:ascii="Arial" w:eastAsia="Times New Roman" w:hAnsi="Arial" w:cs="Arial"/>
          <w:color w:val="3C3C3B"/>
          <w:sz w:val="24"/>
          <w:szCs w:val="24"/>
          <w:lang w:eastAsia="nl-NL"/>
        </w:rPr>
        <w:t xml:space="preserve"> </w:t>
      </w:r>
      <w:r w:rsidR="006A35EF">
        <w:rPr>
          <w:rFonts w:ascii="Arial" w:eastAsia="Times New Roman" w:hAnsi="Arial" w:cs="Arial"/>
          <w:color w:val="3C3C3B"/>
          <w:sz w:val="24"/>
          <w:szCs w:val="24"/>
          <w:lang w:eastAsia="nl-NL"/>
        </w:rPr>
        <w:t xml:space="preserve">voor start van de overeengekomen werkzaamheden te voldoen aan Loodgietersbedrijf </w:t>
      </w:r>
      <w:proofErr w:type="spellStart"/>
      <w:r w:rsidR="006A35EF">
        <w:rPr>
          <w:rFonts w:ascii="Arial" w:eastAsia="Times New Roman" w:hAnsi="Arial" w:cs="Arial"/>
          <w:color w:val="3C3C3B"/>
          <w:sz w:val="24"/>
          <w:szCs w:val="24"/>
          <w:lang w:eastAsia="nl-NL"/>
        </w:rPr>
        <w:t>Seyst</w:t>
      </w:r>
      <w:proofErr w:type="spellEnd"/>
      <w:r w:rsidR="002D3DED">
        <w:rPr>
          <w:rFonts w:ascii="Arial" w:eastAsia="Times New Roman" w:hAnsi="Arial" w:cs="Arial"/>
          <w:color w:val="3C3C3B"/>
          <w:sz w:val="24"/>
          <w:szCs w:val="24"/>
          <w:lang w:eastAsia="nl-NL"/>
        </w:rPr>
        <w:t xml:space="preserve"> VOF</w:t>
      </w:r>
      <w:r w:rsidR="006A35EF">
        <w:rPr>
          <w:rFonts w:ascii="Arial" w:eastAsia="Times New Roman" w:hAnsi="Arial" w:cs="Arial"/>
          <w:color w:val="3C3C3B"/>
          <w:sz w:val="24"/>
          <w:szCs w:val="24"/>
          <w:lang w:eastAsia="nl-NL"/>
        </w:rPr>
        <w:t>.</w:t>
      </w:r>
    </w:p>
    <w:p w14:paraId="61414BF1" w14:textId="3E168A7B" w:rsidR="00A02FC2" w:rsidRPr="00A02FC2" w:rsidRDefault="006A35EF" w:rsidP="00A02FC2">
      <w:pPr>
        <w:shd w:val="clear" w:color="auto" w:fill="FFFFFF"/>
        <w:spacing w:after="0" w:line="240" w:lineRule="auto"/>
        <w:rPr>
          <w:rFonts w:ascii="Arial" w:eastAsia="Times New Roman" w:hAnsi="Arial" w:cs="Arial"/>
          <w:color w:val="3C3C3B"/>
          <w:sz w:val="24"/>
          <w:szCs w:val="24"/>
          <w:lang w:eastAsia="nl-NL"/>
        </w:rPr>
      </w:pPr>
      <w:r>
        <w:rPr>
          <w:rFonts w:ascii="Arial" w:eastAsia="Times New Roman" w:hAnsi="Arial" w:cs="Arial"/>
          <w:color w:val="3C3C3B"/>
          <w:sz w:val="24"/>
          <w:szCs w:val="24"/>
          <w:lang w:eastAsia="nl-NL"/>
        </w:rPr>
        <w:t xml:space="preserve">7.2 </w:t>
      </w:r>
      <w:r w:rsidR="00A02FC2" w:rsidRPr="00A02FC2">
        <w:rPr>
          <w:rFonts w:ascii="Arial" w:eastAsia="Times New Roman" w:hAnsi="Arial" w:cs="Arial"/>
          <w:color w:val="3C3C3B"/>
          <w:sz w:val="24"/>
          <w:szCs w:val="24"/>
          <w:lang w:eastAsia="nl-NL"/>
        </w:rPr>
        <w:t xml:space="preserve">Opdrachtgever is gehouden de overeengekomen prijs </w:t>
      </w:r>
      <w:r w:rsidR="000C0821">
        <w:rPr>
          <w:rFonts w:ascii="Arial" w:eastAsia="Times New Roman" w:hAnsi="Arial" w:cs="Arial"/>
          <w:color w:val="3C3C3B"/>
          <w:sz w:val="24"/>
          <w:szCs w:val="24"/>
          <w:lang w:eastAsia="nl-NL"/>
        </w:rPr>
        <w:t xml:space="preserve">onder de € 2000,00 na oplevering te voldoen per pin, boven dit bedrag </w:t>
      </w:r>
      <w:r w:rsidR="00A02FC2" w:rsidRPr="00A02FC2">
        <w:rPr>
          <w:rFonts w:ascii="Arial" w:eastAsia="Times New Roman" w:hAnsi="Arial" w:cs="Arial"/>
          <w:color w:val="3C3C3B"/>
          <w:sz w:val="24"/>
          <w:szCs w:val="24"/>
          <w:lang w:eastAsia="nl-NL"/>
        </w:rPr>
        <w:t>binnen 14 dagen na factuurdatum te voldoen. Bezwaren tegen de hoogte van de declaraties schorten de betalingsverplichting niet op.</w:t>
      </w:r>
    </w:p>
    <w:p w14:paraId="210B356B" w14:textId="77777777"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8 Verzuim en wanbetaling</w:t>
      </w:r>
    </w:p>
    <w:p w14:paraId="460D0DAE"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8.1 Indien opdrachtgever in gebreke blijft in de betaling binnen de termijn van 14 dagen is de opdrachtgever van rechtswege in verzuim. Opdrachtgever is dan een rente verschuldigd van 1% per maand, tenzij de wettelijke rente hoger is in welk geval de wettelijke rente geldt. De rente over het opeisbare bedrag zal berekend worden vanaf het moment dat opdrachtgever in verzuim is tot het moment van voldoening van het volledige bedrag.</w:t>
      </w:r>
    </w:p>
    <w:p w14:paraId="7DD2B4CF" w14:textId="49E6C7CF"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 xml:space="preserve">8.2 Is opdrachtgever in gebreke of verzuim met het nakomen van een of meer van zijn verplichtingen, dan komen alle redelijke kosten ter verkrijging van voldoening buiten rechte voor rekening van opdrachtgever. Indien opdrachtgever in gebreke is met de tijdige voldoening van een geldsom verbeurt hij een dadelijk opeisbare som van 15% over het nog verschuldigde bedrag. Dit met een minimum van </w:t>
      </w:r>
      <w:r>
        <w:rPr>
          <w:rFonts w:ascii="Arial" w:eastAsia="Times New Roman" w:hAnsi="Arial" w:cs="Arial"/>
          <w:color w:val="3C3C3B"/>
          <w:sz w:val="24"/>
          <w:szCs w:val="24"/>
          <w:lang w:eastAsia="nl-NL"/>
        </w:rPr>
        <w:t xml:space="preserve">€ </w:t>
      </w:r>
      <w:r w:rsidRPr="00A02FC2">
        <w:rPr>
          <w:rFonts w:ascii="Arial" w:eastAsia="Times New Roman" w:hAnsi="Arial" w:cs="Arial"/>
          <w:color w:val="3C3C3B"/>
          <w:sz w:val="24"/>
          <w:szCs w:val="24"/>
          <w:lang w:eastAsia="nl-NL"/>
        </w:rPr>
        <w:t>75</w:t>
      </w:r>
      <w:r>
        <w:rPr>
          <w:rFonts w:ascii="Arial" w:eastAsia="Times New Roman" w:hAnsi="Arial" w:cs="Arial"/>
          <w:color w:val="3C3C3B"/>
          <w:sz w:val="24"/>
          <w:szCs w:val="24"/>
          <w:lang w:eastAsia="nl-NL"/>
        </w:rPr>
        <w:t>,00</w:t>
      </w:r>
      <w:r w:rsidRPr="00A02FC2">
        <w:rPr>
          <w:rFonts w:ascii="Arial" w:eastAsia="Times New Roman" w:hAnsi="Arial" w:cs="Arial"/>
          <w:color w:val="3C3C3B"/>
          <w:sz w:val="24"/>
          <w:szCs w:val="24"/>
          <w:lang w:eastAsia="nl-NL"/>
        </w:rPr>
        <w:t>. De kosten voor een eventuele faillissementsaanvrage mogen separaat in rekening worden gebracht en bedragen minimaal € 1.340,00 per aanvraag.</w:t>
      </w:r>
    </w:p>
    <w:p w14:paraId="176F58EC"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lastRenderedPageBreak/>
        <w:t>8.3 Indien de opdrachtgever een particulier (consument) betreft, worden de buitengerechtelijke kosten berekend conform de Wet Maximering Incassokosten. Bij het uitblijven van betaling zal de opdrachtgever worden aangemaand en een nieuwe betalingstermijn van veertien dagen krijgen. In de aanmaning staat het totale openstaande bedrag, alsmede de uitdrukkelijke nieuwe betalingsdatum vermeld. Daarnaast wordt ook de exacte hoogte van de incassokosten vermeld.</w:t>
      </w:r>
    </w:p>
    <w:p w14:paraId="25B3029E" w14:textId="777777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8.4 Indien er hogere kosten gemaakt worden komen ook deze voor vergoeding in aanmerking, waarbij onder meer gedacht moet worden aan gerechtelijke en executiekosten.</w:t>
      </w:r>
    </w:p>
    <w:p w14:paraId="53B9A0DF" w14:textId="4C752DB6"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 xml:space="preserve">Artikel </w:t>
      </w:r>
      <w:r w:rsidR="006A35EF">
        <w:rPr>
          <w:rFonts w:ascii="Arial" w:eastAsia="Times New Roman" w:hAnsi="Arial" w:cs="Arial"/>
          <w:color w:val="3C3C3B"/>
          <w:sz w:val="27"/>
          <w:szCs w:val="27"/>
          <w:lang w:eastAsia="nl-NL"/>
        </w:rPr>
        <w:t>9</w:t>
      </w:r>
      <w:r w:rsidRPr="00A02FC2">
        <w:rPr>
          <w:rFonts w:ascii="Arial" w:eastAsia="Times New Roman" w:hAnsi="Arial" w:cs="Arial"/>
          <w:color w:val="3C3C3B"/>
          <w:sz w:val="27"/>
          <w:szCs w:val="27"/>
          <w:lang w:eastAsia="nl-NL"/>
        </w:rPr>
        <w:t xml:space="preserve"> </w:t>
      </w:r>
      <w:r w:rsidR="009E102D">
        <w:rPr>
          <w:rFonts w:ascii="Arial" w:eastAsia="Times New Roman" w:hAnsi="Arial" w:cs="Arial"/>
          <w:color w:val="3C3C3B"/>
          <w:sz w:val="27"/>
          <w:szCs w:val="27"/>
          <w:lang w:eastAsia="nl-NL"/>
        </w:rPr>
        <w:t>Op</w:t>
      </w:r>
      <w:r w:rsidRPr="00A02FC2">
        <w:rPr>
          <w:rFonts w:ascii="Arial" w:eastAsia="Times New Roman" w:hAnsi="Arial" w:cs="Arial"/>
          <w:color w:val="3C3C3B"/>
          <w:sz w:val="27"/>
          <w:szCs w:val="27"/>
          <w:lang w:eastAsia="nl-NL"/>
        </w:rPr>
        <w:t>zegging en tussentijdse ontbinding</w:t>
      </w:r>
    </w:p>
    <w:p w14:paraId="135D715E" w14:textId="1FB5156F" w:rsidR="00A02FC2" w:rsidRPr="00A02FC2" w:rsidRDefault="006A35EF" w:rsidP="00A02FC2">
      <w:pPr>
        <w:shd w:val="clear" w:color="auto" w:fill="FFFFFF"/>
        <w:spacing w:after="0" w:line="240" w:lineRule="auto"/>
        <w:rPr>
          <w:rFonts w:ascii="Arial" w:eastAsia="Times New Roman" w:hAnsi="Arial" w:cs="Arial"/>
          <w:color w:val="3C3C3B"/>
          <w:sz w:val="24"/>
          <w:szCs w:val="24"/>
          <w:lang w:eastAsia="nl-NL"/>
        </w:rPr>
      </w:pPr>
      <w:r>
        <w:rPr>
          <w:rFonts w:ascii="Arial" w:eastAsia="Times New Roman" w:hAnsi="Arial" w:cs="Arial"/>
          <w:color w:val="3C3C3B"/>
          <w:sz w:val="24"/>
          <w:szCs w:val="24"/>
          <w:lang w:eastAsia="nl-NL"/>
        </w:rPr>
        <w:t>9</w:t>
      </w:r>
      <w:r w:rsidR="00A02FC2" w:rsidRPr="00A02FC2">
        <w:rPr>
          <w:rFonts w:ascii="Arial" w:eastAsia="Times New Roman" w:hAnsi="Arial" w:cs="Arial"/>
          <w:color w:val="3C3C3B"/>
          <w:sz w:val="24"/>
          <w:szCs w:val="24"/>
          <w:lang w:eastAsia="nl-NL"/>
        </w:rPr>
        <w:t>.1 Beide partijen kunnen de overeenkomst te allen tijde schriftelijk opzeggen in de periode voorafgaand aan uitvoering van de overeenkomst.</w:t>
      </w:r>
    </w:p>
    <w:p w14:paraId="442A7C8F" w14:textId="07AC9A39" w:rsidR="006A35EF" w:rsidRDefault="006A35EF" w:rsidP="00A02FC2">
      <w:pPr>
        <w:shd w:val="clear" w:color="auto" w:fill="FFFFFF"/>
        <w:spacing w:after="0" w:line="240" w:lineRule="auto"/>
        <w:rPr>
          <w:rFonts w:ascii="Arial" w:eastAsia="Times New Roman" w:hAnsi="Arial" w:cs="Arial"/>
          <w:color w:val="3C3C3B"/>
          <w:sz w:val="24"/>
          <w:szCs w:val="24"/>
          <w:lang w:eastAsia="nl-NL"/>
        </w:rPr>
      </w:pPr>
      <w:r>
        <w:rPr>
          <w:rFonts w:ascii="Arial" w:eastAsia="Times New Roman" w:hAnsi="Arial" w:cs="Arial"/>
          <w:color w:val="3C3C3B"/>
          <w:sz w:val="24"/>
          <w:szCs w:val="24"/>
          <w:lang w:eastAsia="nl-NL"/>
        </w:rPr>
        <w:t>9</w:t>
      </w:r>
      <w:r w:rsidR="00A02FC2" w:rsidRPr="00A02FC2">
        <w:rPr>
          <w:rFonts w:ascii="Arial" w:eastAsia="Times New Roman" w:hAnsi="Arial" w:cs="Arial"/>
          <w:color w:val="3C3C3B"/>
          <w:sz w:val="24"/>
          <w:szCs w:val="24"/>
          <w:lang w:eastAsia="nl-NL"/>
        </w:rPr>
        <w:t>.2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00A02FC2"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00A02FC2" w:rsidRPr="00A02FC2">
        <w:rPr>
          <w:rFonts w:ascii="Arial" w:eastAsia="Times New Roman" w:hAnsi="Arial" w:cs="Arial"/>
          <w:color w:val="3C3C3B"/>
          <w:sz w:val="24"/>
          <w:szCs w:val="24"/>
          <w:lang w:eastAsia="nl-NL"/>
        </w:rPr>
        <w:t xml:space="preserve">is bevoegd de overeenkomst op te schorten of te ontbinden, indien; </w:t>
      </w:r>
    </w:p>
    <w:p w14:paraId="0ED80248" w14:textId="77777777" w:rsidR="006A35EF" w:rsidRDefault="00A02FC2" w:rsidP="006A35EF">
      <w:pPr>
        <w:pStyle w:val="Lijstalinea"/>
        <w:numPr>
          <w:ilvl w:val="0"/>
          <w:numId w:val="1"/>
        </w:numPr>
        <w:shd w:val="clear" w:color="auto" w:fill="FFFFFF"/>
        <w:spacing w:after="0" w:line="240" w:lineRule="auto"/>
        <w:rPr>
          <w:rFonts w:ascii="Arial" w:eastAsia="Times New Roman" w:hAnsi="Arial" w:cs="Arial"/>
          <w:color w:val="3C3C3B"/>
          <w:sz w:val="24"/>
          <w:szCs w:val="24"/>
          <w:lang w:eastAsia="nl-NL"/>
        </w:rPr>
      </w:pPr>
      <w:r w:rsidRPr="006A35EF">
        <w:rPr>
          <w:rFonts w:ascii="Arial" w:eastAsia="Times New Roman" w:hAnsi="Arial" w:cs="Arial"/>
          <w:color w:val="3C3C3B"/>
          <w:sz w:val="24"/>
          <w:szCs w:val="24"/>
          <w:lang w:eastAsia="nl-NL"/>
        </w:rPr>
        <w:t>Opdrachtgever de verplichtingen uit de overeenkomst niet nakomt</w:t>
      </w:r>
    </w:p>
    <w:p w14:paraId="136A37CE" w14:textId="77777777" w:rsidR="006A35EF" w:rsidRDefault="006A35EF" w:rsidP="006A35EF">
      <w:pPr>
        <w:pStyle w:val="Lijstalinea"/>
        <w:numPr>
          <w:ilvl w:val="0"/>
          <w:numId w:val="1"/>
        </w:numPr>
        <w:shd w:val="clear" w:color="auto" w:fill="FFFFFF"/>
        <w:spacing w:after="0" w:line="240" w:lineRule="auto"/>
        <w:rPr>
          <w:rFonts w:ascii="Arial" w:eastAsia="Times New Roman" w:hAnsi="Arial" w:cs="Arial"/>
          <w:color w:val="3C3C3B"/>
          <w:sz w:val="24"/>
          <w:szCs w:val="24"/>
          <w:lang w:eastAsia="nl-NL"/>
        </w:rPr>
      </w:pPr>
      <w:r>
        <w:rPr>
          <w:rFonts w:ascii="Arial" w:eastAsia="Times New Roman" w:hAnsi="Arial" w:cs="Arial"/>
          <w:color w:val="3C3C3B"/>
          <w:sz w:val="24"/>
          <w:szCs w:val="24"/>
          <w:lang w:eastAsia="nl-NL"/>
        </w:rPr>
        <w:t>B</w:t>
      </w:r>
      <w:r w:rsidRPr="006A35EF">
        <w:rPr>
          <w:rFonts w:ascii="Arial" w:eastAsia="Times New Roman" w:hAnsi="Arial" w:cs="Arial"/>
          <w:color w:val="3C3C3B"/>
          <w:sz w:val="24"/>
          <w:szCs w:val="24"/>
          <w:lang w:eastAsia="nl-NL"/>
        </w:rPr>
        <w:t>ij onvoorziene weersomstandigheden</w:t>
      </w:r>
    </w:p>
    <w:p w14:paraId="2C1034C3" w14:textId="466786D1" w:rsidR="006A35EF" w:rsidRPr="006A35EF" w:rsidRDefault="006A35EF" w:rsidP="006A35EF">
      <w:pPr>
        <w:pStyle w:val="Lijstalinea"/>
        <w:numPr>
          <w:ilvl w:val="0"/>
          <w:numId w:val="1"/>
        </w:numPr>
        <w:shd w:val="clear" w:color="auto" w:fill="FFFFFF"/>
        <w:spacing w:after="0" w:line="240" w:lineRule="auto"/>
        <w:rPr>
          <w:rFonts w:ascii="Arial" w:eastAsia="Times New Roman" w:hAnsi="Arial" w:cs="Arial"/>
          <w:color w:val="3C3C3B"/>
          <w:sz w:val="24"/>
          <w:szCs w:val="24"/>
          <w:lang w:eastAsia="nl-NL"/>
        </w:rPr>
      </w:pPr>
      <w:r>
        <w:rPr>
          <w:rFonts w:ascii="Arial" w:eastAsia="Times New Roman" w:hAnsi="Arial" w:cs="Arial"/>
          <w:color w:val="3C3C3B"/>
          <w:sz w:val="24"/>
          <w:szCs w:val="24"/>
          <w:lang w:eastAsia="nl-NL"/>
        </w:rPr>
        <w:t>Bij onvoorzien oponthoud van werk van derde</w:t>
      </w:r>
    </w:p>
    <w:p w14:paraId="02D2DB46" w14:textId="5CAC26C1" w:rsidR="00A02FC2" w:rsidRPr="006A35EF" w:rsidRDefault="006A35EF" w:rsidP="006A35EF">
      <w:pPr>
        <w:pStyle w:val="Lijstalinea"/>
        <w:numPr>
          <w:ilvl w:val="0"/>
          <w:numId w:val="1"/>
        </w:numPr>
        <w:shd w:val="clear" w:color="auto" w:fill="FFFFFF"/>
        <w:spacing w:after="0" w:line="240" w:lineRule="auto"/>
        <w:rPr>
          <w:rFonts w:ascii="Arial" w:eastAsia="Times New Roman" w:hAnsi="Arial" w:cs="Arial"/>
          <w:color w:val="3C3C3B"/>
          <w:sz w:val="24"/>
          <w:szCs w:val="24"/>
          <w:lang w:eastAsia="nl-NL"/>
        </w:rPr>
      </w:pPr>
      <w:r>
        <w:rPr>
          <w:rFonts w:ascii="Arial" w:eastAsia="Times New Roman" w:hAnsi="Arial" w:cs="Arial"/>
          <w:color w:val="3C3C3B"/>
          <w:sz w:val="24"/>
          <w:szCs w:val="24"/>
          <w:lang w:eastAsia="nl-NL"/>
        </w:rPr>
        <w:t>Bij onvoorziene omstandigheden</w:t>
      </w:r>
    </w:p>
    <w:p w14:paraId="6E32C1C7" w14:textId="6CB9B596" w:rsidR="00A02FC2" w:rsidRPr="00A02FC2" w:rsidRDefault="006A35EF" w:rsidP="00A02FC2">
      <w:pPr>
        <w:shd w:val="clear" w:color="auto" w:fill="FFFFFF"/>
        <w:spacing w:after="0" w:line="240" w:lineRule="auto"/>
        <w:rPr>
          <w:rFonts w:ascii="Arial" w:eastAsia="Times New Roman" w:hAnsi="Arial" w:cs="Arial"/>
          <w:color w:val="3C3C3B"/>
          <w:sz w:val="24"/>
          <w:szCs w:val="24"/>
          <w:lang w:eastAsia="nl-NL"/>
        </w:rPr>
      </w:pPr>
      <w:r>
        <w:rPr>
          <w:rFonts w:ascii="Arial" w:eastAsia="Times New Roman" w:hAnsi="Arial" w:cs="Arial"/>
          <w:color w:val="3C3C3B"/>
          <w:sz w:val="24"/>
          <w:szCs w:val="24"/>
          <w:lang w:eastAsia="nl-NL"/>
        </w:rPr>
        <w:t>9</w:t>
      </w:r>
      <w:r w:rsidR="00A02FC2" w:rsidRPr="00A02FC2">
        <w:rPr>
          <w:rFonts w:ascii="Arial" w:eastAsia="Times New Roman" w:hAnsi="Arial" w:cs="Arial"/>
          <w:color w:val="3C3C3B"/>
          <w:sz w:val="24"/>
          <w:szCs w:val="24"/>
          <w:lang w:eastAsia="nl-NL"/>
        </w:rPr>
        <w:t>.3 Bij ontbinding van de overeenkomst is opdrachtgever aansprakelijk voor de voor Loodgieter</w:t>
      </w:r>
      <w:r>
        <w:rPr>
          <w:rFonts w:ascii="Arial" w:eastAsia="Times New Roman" w:hAnsi="Arial" w:cs="Arial"/>
          <w:color w:val="3C3C3B"/>
          <w:sz w:val="24"/>
          <w:szCs w:val="24"/>
          <w:lang w:eastAsia="nl-NL"/>
        </w:rPr>
        <w:t xml:space="preserve">sbedrijf </w:t>
      </w:r>
      <w:proofErr w:type="spellStart"/>
      <w:r>
        <w:rPr>
          <w:rFonts w:ascii="Arial" w:eastAsia="Times New Roman" w:hAnsi="Arial" w:cs="Arial"/>
          <w:color w:val="3C3C3B"/>
          <w:sz w:val="24"/>
          <w:szCs w:val="24"/>
          <w:lang w:eastAsia="nl-NL"/>
        </w:rPr>
        <w:t>Seyst</w:t>
      </w:r>
      <w:proofErr w:type="spellEnd"/>
      <w:r w:rsidR="00A02FC2"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00A02FC2" w:rsidRPr="00A02FC2">
        <w:rPr>
          <w:rFonts w:ascii="Arial" w:eastAsia="Times New Roman" w:hAnsi="Arial" w:cs="Arial"/>
          <w:color w:val="3C3C3B"/>
          <w:sz w:val="24"/>
          <w:szCs w:val="24"/>
          <w:lang w:eastAsia="nl-NL"/>
        </w:rPr>
        <w:t>hieruit voortvloeiende schade.</w:t>
      </w:r>
    </w:p>
    <w:p w14:paraId="2C40D5B9" w14:textId="1B2BC880"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1</w:t>
      </w:r>
      <w:r w:rsidR="006A35EF">
        <w:rPr>
          <w:rFonts w:ascii="Arial" w:eastAsia="Times New Roman" w:hAnsi="Arial" w:cs="Arial"/>
          <w:color w:val="3C3C3B"/>
          <w:sz w:val="27"/>
          <w:szCs w:val="27"/>
          <w:lang w:eastAsia="nl-NL"/>
        </w:rPr>
        <w:t>0</w:t>
      </w:r>
      <w:r w:rsidRPr="00A02FC2">
        <w:rPr>
          <w:rFonts w:ascii="Arial" w:eastAsia="Times New Roman" w:hAnsi="Arial" w:cs="Arial"/>
          <w:color w:val="3C3C3B"/>
          <w:sz w:val="27"/>
          <w:szCs w:val="27"/>
          <w:lang w:eastAsia="nl-NL"/>
        </w:rPr>
        <w:t xml:space="preserve"> Overmacht</w:t>
      </w:r>
    </w:p>
    <w:p w14:paraId="4E53F04D" w14:textId="15C9D8BB"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1</w:t>
      </w:r>
      <w:r w:rsidR="006A35EF">
        <w:rPr>
          <w:rFonts w:ascii="Arial" w:eastAsia="Times New Roman" w:hAnsi="Arial" w:cs="Arial"/>
          <w:color w:val="3C3C3B"/>
          <w:sz w:val="24"/>
          <w:szCs w:val="24"/>
          <w:lang w:eastAsia="nl-NL"/>
        </w:rPr>
        <w:t>0</w:t>
      </w:r>
      <w:r w:rsidRPr="00A02FC2">
        <w:rPr>
          <w:rFonts w:ascii="Arial" w:eastAsia="Times New Roman" w:hAnsi="Arial" w:cs="Arial"/>
          <w:color w:val="3C3C3B"/>
          <w:sz w:val="24"/>
          <w:szCs w:val="24"/>
          <w:lang w:eastAsia="nl-NL"/>
        </w:rPr>
        <w:t>.1 Partijen zijn niet gehouden tot het nakomen van enige verplichting, indien zij daartoe gehinderd worden als gevolg van een omstandigheid die niet is te wijten aan schuld, en noch krachtens de wet, een rechtshandeling of in het verkeer geldende opvattingen voor hun rekening komt.</w:t>
      </w:r>
    </w:p>
    <w:p w14:paraId="05368880" w14:textId="6713BBC5"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1</w:t>
      </w:r>
      <w:r w:rsidR="006A35EF">
        <w:rPr>
          <w:rFonts w:ascii="Arial" w:eastAsia="Times New Roman" w:hAnsi="Arial" w:cs="Arial"/>
          <w:color w:val="3C3C3B"/>
          <w:sz w:val="24"/>
          <w:szCs w:val="24"/>
          <w:lang w:eastAsia="nl-NL"/>
        </w:rPr>
        <w:t>0</w:t>
      </w:r>
      <w:r w:rsidRPr="00A02FC2">
        <w:rPr>
          <w:rFonts w:ascii="Arial" w:eastAsia="Times New Roman" w:hAnsi="Arial" w:cs="Arial"/>
          <w:color w:val="3C3C3B"/>
          <w:sz w:val="24"/>
          <w:szCs w:val="24"/>
          <w:lang w:eastAsia="nl-NL"/>
        </w:rPr>
        <w:t>.2 Loodgieter</w:t>
      </w:r>
      <w:r w:rsidR="006A35EF">
        <w:rPr>
          <w:rFonts w:ascii="Arial" w:eastAsia="Times New Roman" w:hAnsi="Arial" w:cs="Arial"/>
          <w:color w:val="3C3C3B"/>
          <w:sz w:val="24"/>
          <w:szCs w:val="24"/>
          <w:lang w:eastAsia="nl-NL"/>
        </w:rPr>
        <w:t xml:space="preserve">sbedrijf </w:t>
      </w:r>
      <w:proofErr w:type="spellStart"/>
      <w:r w:rsidR="006A35EF">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heeft ook het recht zich op overmacht te beroepen indien de omstandigheid die (verdere) nakoming verhindert, intreedt nadat Loodgieter</w:t>
      </w:r>
      <w:r w:rsidR="006A35EF">
        <w:rPr>
          <w:rFonts w:ascii="Arial" w:eastAsia="Times New Roman" w:hAnsi="Arial" w:cs="Arial"/>
          <w:color w:val="3C3C3B"/>
          <w:sz w:val="24"/>
          <w:szCs w:val="24"/>
          <w:lang w:eastAsia="nl-NL"/>
        </w:rPr>
        <w:t xml:space="preserve">sbedrijf </w:t>
      </w:r>
      <w:proofErr w:type="spellStart"/>
      <w:r w:rsidR="006A35EF">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zijn verplichtingen had moeten nakomen.</w:t>
      </w:r>
    </w:p>
    <w:p w14:paraId="181F57C4" w14:textId="587AAB83" w:rsidR="00A02FC2" w:rsidRPr="00A02FC2" w:rsidRDefault="00A02FC2" w:rsidP="00A02FC2">
      <w:pPr>
        <w:shd w:val="clear" w:color="auto" w:fill="FFFFFF"/>
        <w:spacing w:before="100" w:beforeAutospacing="1" w:after="100" w:afterAutospacing="1" w:line="240" w:lineRule="auto"/>
        <w:outlineLvl w:val="2"/>
        <w:rPr>
          <w:rFonts w:ascii="Arial" w:eastAsia="Times New Roman" w:hAnsi="Arial" w:cs="Arial"/>
          <w:color w:val="3C3C3B"/>
          <w:sz w:val="27"/>
          <w:szCs w:val="27"/>
          <w:lang w:eastAsia="nl-NL"/>
        </w:rPr>
      </w:pPr>
      <w:r w:rsidRPr="00A02FC2">
        <w:rPr>
          <w:rFonts w:ascii="Arial" w:eastAsia="Times New Roman" w:hAnsi="Arial" w:cs="Arial"/>
          <w:color w:val="3C3C3B"/>
          <w:sz w:val="27"/>
          <w:szCs w:val="27"/>
          <w:lang w:eastAsia="nl-NL"/>
        </w:rPr>
        <w:t>Artikel 1</w:t>
      </w:r>
      <w:r w:rsidR="006A35EF">
        <w:rPr>
          <w:rFonts w:ascii="Arial" w:eastAsia="Times New Roman" w:hAnsi="Arial" w:cs="Arial"/>
          <w:color w:val="3C3C3B"/>
          <w:sz w:val="27"/>
          <w:szCs w:val="27"/>
          <w:lang w:eastAsia="nl-NL"/>
        </w:rPr>
        <w:t>1</w:t>
      </w:r>
      <w:r w:rsidRPr="00A02FC2">
        <w:rPr>
          <w:rFonts w:ascii="Arial" w:eastAsia="Times New Roman" w:hAnsi="Arial" w:cs="Arial"/>
          <w:color w:val="3C3C3B"/>
          <w:sz w:val="27"/>
          <w:szCs w:val="27"/>
          <w:lang w:eastAsia="nl-NL"/>
        </w:rPr>
        <w:t xml:space="preserve"> Toepasselijk recht en geldigheid</w:t>
      </w:r>
    </w:p>
    <w:p w14:paraId="0576B5B3" w14:textId="3B0E7977"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1</w:t>
      </w:r>
      <w:r w:rsidR="006A35EF">
        <w:rPr>
          <w:rFonts w:ascii="Arial" w:eastAsia="Times New Roman" w:hAnsi="Arial" w:cs="Arial"/>
          <w:color w:val="3C3C3B"/>
          <w:sz w:val="24"/>
          <w:szCs w:val="24"/>
          <w:lang w:eastAsia="nl-NL"/>
        </w:rPr>
        <w:t>1</w:t>
      </w:r>
      <w:r w:rsidRPr="00A02FC2">
        <w:rPr>
          <w:rFonts w:ascii="Arial" w:eastAsia="Times New Roman" w:hAnsi="Arial" w:cs="Arial"/>
          <w:color w:val="3C3C3B"/>
          <w:sz w:val="24"/>
          <w:szCs w:val="24"/>
          <w:lang w:eastAsia="nl-NL"/>
        </w:rPr>
        <w:t>.1 De rechter in de vestigingsplaats Loodgieter</w:t>
      </w:r>
      <w:r w:rsidR="006A35EF">
        <w:rPr>
          <w:rFonts w:ascii="Arial" w:eastAsia="Times New Roman" w:hAnsi="Arial" w:cs="Arial"/>
          <w:color w:val="3C3C3B"/>
          <w:sz w:val="24"/>
          <w:szCs w:val="24"/>
          <w:lang w:eastAsia="nl-NL"/>
        </w:rPr>
        <w:t xml:space="preserve">sbedrijf </w:t>
      </w:r>
      <w:proofErr w:type="spellStart"/>
      <w:r w:rsidR="006A35EF">
        <w:rPr>
          <w:rFonts w:ascii="Arial" w:eastAsia="Times New Roman" w:hAnsi="Arial" w:cs="Arial"/>
          <w:color w:val="3C3C3B"/>
          <w:sz w:val="24"/>
          <w:szCs w:val="24"/>
          <w:lang w:eastAsia="nl-NL"/>
        </w:rPr>
        <w:t>Seyst</w:t>
      </w:r>
      <w:proofErr w:type="spellEnd"/>
      <w:r w:rsidRPr="00A02FC2">
        <w:rPr>
          <w:rFonts w:ascii="Arial" w:eastAsia="Times New Roman" w:hAnsi="Arial" w:cs="Arial"/>
          <w:color w:val="3C3C3B"/>
          <w:sz w:val="24"/>
          <w:szCs w:val="24"/>
          <w:lang w:eastAsia="nl-NL"/>
        </w:rPr>
        <w:t xml:space="preserve"> </w:t>
      </w:r>
      <w:r w:rsidR="002D3DED">
        <w:rPr>
          <w:rFonts w:ascii="Arial" w:eastAsia="Times New Roman" w:hAnsi="Arial" w:cs="Arial"/>
          <w:color w:val="3C3C3B"/>
          <w:sz w:val="24"/>
          <w:szCs w:val="24"/>
          <w:lang w:eastAsia="nl-NL"/>
        </w:rPr>
        <w:t xml:space="preserve">VOF </w:t>
      </w:r>
      <w:r w:rsidRPr="00A02FC2">
        <w:rPr>
          <w:rFonts w:ascii="Arial" w:eastAsia="Times New Roman" w:hAnsi="Arial" w:cs="Arial"/>
          <w:color w:val="3C3C3B"/>
          <w:sz w:val="24"/>
          <w:szCs w:val="24"/>
          <w:lang w:eastAsia="nl-NL"/>
        </w:rPr>
        <w:t>is bij uitsluiting bevoegd van geschillen kennis te nemen, tenzij de kantonrechter bevoegd is. Niettemin heeft Loodgieter</w:t>
      </w:r>
      <w:r w:rsidR="006A35EF">
        <w:rPr>
          <w:rFonts w:ascii="Arial" w:eastAsia="Times New Roman" w:hAnsi="Arial" w:cs="Arial"/>
          <w:color w:val="3C3C3B"/>
          <w:sz w:val="24"/>
          <w:szCs w:val="24"/>
          <w:lang w:eastAsia="nl-NL"/>
        </w:rPr>
        <w:t xml:space="preserve">sbedrijf </w:t>
      </w:r>
      <w:proofErr w:type="spellStart"/>
      <w:r w:rsidR="006A35EF">
        <w:rPr>
          <w:rFonts w:ascii="Arial" w:eastAsia="Times New Roman" w:hAnsi="Arial" w:cs="Arial"/>
          <w:color w:val="3C3C3B"/>
          <w:sz w:val="24"/>
          <w:szCs w:val="24"/>
          <w:lang w:eastAsia="nl-NL"/>
        </w:rPr>
        <w:t>Seyst</w:t>
      </w:r>
      <w:proofErr w:type="spellEnd"/>
      <w:r w:rsidR="002D3DED">
        <w:rPr>
          <w:rFonts w:ascii="Arial" w:eastAsia="Times New Roman" w:hAnsi="Arial" w:cs="Arial"/>
          <w:color w:val="3C3C3B"/>
          <w:sz w:val="24"/>
          <w:szCs w:val="24"/>
          <w:lang w:eastAsia="nl-NL"/>
        </w:rPr>
        <w:t xml:space="preserve"> VOF</w:t>
      </w:r>
      <w:r w:rsidRPr="00A02FC2">
        <w:rPr>
          <w:rFonts w:ascii="Arial" w:eastAsia="Times New Roman" w:hAnsi="Arial" w:cs="Arial"/>
          <w:color w:val="3C3C3B"/>
          <w:sz w:val="24"/>
          <w:szCs w:val="24"/>
          <w:lang w:eastAsia="nl-NL"/>
        </w:rPr>
        <w:t xml:space="preserve"> het recht geschillen voor te leggen aan de volgens de wet bevoegde rechter.</w:t>
      </w:r>
    </w:p>
    <w:p w14:paraId="3625500C" w14:textId="6417AD0F"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1</w:t>
      </w:r>
      <w:r w:rsidR="006A35EF">
        <w:rPr>
          <w:rFonts w:ascii="Arial" w:eastAsia="Times New Roman" w:hAnsi="Arial" w:cs="Arial"/>
          <w:color w:val="3C3C3B"/>
          <w:sz w:val="24"/>
          <w:szCs w:val="24"/>
          <w:lang w:eastAsia="nl-NL"/>
        </w:rPr>
        <w:t>1</w:t>
      </w:r>
      <w:r w:rsidRPr="00A02FC2">
        <w:rPr>
          <w:rFonts w:ascii="Arial" w:eastAsia="Times New Roman" w:hAnsi="Arial" w:cs="Arial"/>
          <w:color w:val="3C3C3B"/>
          <w:sz w:val="24"/>
          <w:szCs w:val="24"/>
          <w:lang w:eastAsia="nl-NL"/>
        </w:rPr>
        <w:t>.2 Partijen zullen eerst een beroep op de rechter doen nadat zij zich tot het uiterste hebben ingespannen een geschil in onderling overleg te beslechten.</w:t>
      </w:r>
    </w:p>
    <w:p w14:paraId="507CA2CB" w14:textId="552069F2" w:rsidR="00A02FC2" w:rsidRPr="00A02FC2" w:rsidRDefault="00A02FC2" w:rsidP="00A02FC2">
      <w:pPr>
        <w:shd w:val="clear" w:color="auto" w:fill="FFFFFF"/>
        <w:spacing w:after="0" w:line="240" w:lineRule="auto"/>
        <w:rPr>
          <w:rFonts w:ascii="Arial" w:eastAsia="Times New Roman" w:hAnsi="Arial" w:cs="Arial"/>
          <w:color w:val="3C3C3B"/>
          <w:sz w:val="24"/>
          <w:szCs w:val="24"/>
          <w:lang w:eastAsia="nl-NL"/>
        </w:rPr>
      </w:pPr>
      <w:r w:rsidRPr="00A02FC2">
        <w:rPr>
          <w:rFonts w:ascii="Arial" w:eastAsia="Times New Roman" w:hAnsi="Arial" w:cs="Arial"/>
          <w:color w:val="3C3C3B"/>
          <w:sz w:val="24"/>
          <w:szCs w:val="24"/>
          <w:lang w:eastAsia="nl-NL"/>
        </w:rPr>
        <w:t>1</w:t>
      </w:r>
      <w:r w:rsidR="006A35EF">
        <w:rPr>
          <w:rFonts w:ascii="Arial" w:eastAsia="Times New Roman" w:hAnsi="Arial" w:cs="Arial"/>
          <w:color w:val="3C3C3B"/>
          <w:sz w:val="24"/>
          <w:szCs w:val="24"/>
          <w:lang w:eastAsia="nl-NL"/>
        </w:rPr>
        <w:t>1</w:t>
      </w:r>
      <w:r w:rsidRPr="00A02FC2">
        <w:rPr>
          <w:rFonts w:ascii="Arial" w:eastAsia="Times New Roman" w:hAnsi="Arial" w:cs="Arial"/>
          <w:color w:val="3C3C3B"/>
          <w:sz w:val="24"/>
          <w:szCs w:val="24"/>
          <w:lang w:eastAsia="nl-NL"/>
        </w:rPr>
        <w:t>.3 Op de met opdrachtgever gesloten overeenkomst is Nederlands recht van toepassing.</w:t>
      </w:r>
    </w:p>
    <w:p w14:paraId="0BE0E7AE" w14:textId="77777777" w:rsidR="00412A5D" w:rsidRDefault="005C6F3A"/>
    <w:sectPr w:rsidR="00412A5D" w:rsidSect="00C617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9A94" w14:textId="77777777" w:rsidR="005C6F3A" w:rsidRDefault="005C6F3A" w:rsidP="00C617D4">
      <w:pPr>
        <w:spacing w:after="0" w:line="240" w:lineRule="auto"/>
      </w:pPr>
      <w:r>
        <w:separator/>
      </w:r>
    </w:p>
  </w:endnote>
  <w:endnote w:type="continuationSeparator" w:id="0">
    <w:p w14:paraId="4ED78022" w14:textId="77777777" w:rsidR="005C6F3A" w:rsidRDefault="005C6F3A" w:rsidP="00C6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337012"/>
      <w:docPartObj>
        <w:docPartGallery w:val="Page Numbers (Bottom of Page)"/>
        <w:docPartUnique/>
      </w:docPartObj>
    </w:sdtPr>
    <w:sdtEndPr/>
    <w:sdtContent>
      <w:p w14:paraId="764608A9" w14:textId="2F074832" w:rsidR="00C617D4" w:rsidRDefault="00C617D4">
        <w:pPr>
          <w:pStyle w:val="Voettekst"/>
        </w:pPr>
        <w:r>
          <w:fldChar w:fldCharType="begin"/>
        </w:r>
        <w:r>
          <w:instrText>PAGE   \* MERGEFORMAT</w:instrText>
        </w:r>
        <w:r>
          <w:fldChar w:fldCharType="separate"/>
        </w:r>
        <w:r>
          <w:t>2</w:t>
        </w:r>
        <w:r>
          <w:fldChar w:fldCharType="end"/>
        </w:r>
      </w:p>
    </w:sdtContent>
  </w:sdt>
  <w:p w14:paraId="3F821851" w14:textId="77777777" w:rsidR="00C617D4" w:rsidRDefault="00C617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AA82" w14:textId="77777777" w:rsidR="005C6F3A" w:rsidRDefault="005C6F3A" w:rsidP="00C617D4">
      <w:pPr>
        <w:spacing w:after="0" w:line="240" w:lineRule="auto"/>
      </w:pPr>
      <w:r>
        <w:separator/>
      </w:r>
    </w:p>
  </w:footnote>
  <w:footnote w:type="continuationSeparator" w:id="0">
    <w:p w14:paraId="52BC7685" w14:textId="77777777" w:rsidR="005C6F3A" w:rsidRDefault="005C6F3A" w:rsidP="00C61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2F93"/>
    <w:multiLevelType w:val="hybridMultilevel"/>
    <w:tmpl w:val="8CC85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C2"/>
    <w:rsid w:val="00043840"/>
    <w:rsid w:val="000C0821"/>
    <w:rsid w:val="002920E1"/>
    <w:rsid w:val="002D3DED"/>
    <w:rsid w:val="00351816"/>
    <w:rsid w:val="004274AB"/>
    <w:rsid w:val="005C6F3A"/>
    <w:rsid w:val="006A35EF"/>
    <w:rsid w:val="008F0573"/>
    <w:rsid w:val="009E102D"/>
    <w:rsid w:val="00A02FC2"/>
    <w:rsid w:val="00A17C4B"/>
    <w:rsid w:val="00C617D4"/>
    <w:rsid w:val="00D21DB5"/>
    <w:rsid w:val="00D346C3"/>
    <w:rsid w:val="00E82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EE84"/>
  <w15:chartTrackingRefBased/>
  <w15:docId w15:val="{8F3A34EB-067F-40EE-8AD8-4E9FE9B6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0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A02FC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FC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02FC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02FC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A35EF"/>
    <w:pPr>
      <w:ind w:left="720"/>
      <w:contextualSpacing/>
    </w:pPr>
  </w:style>
  <w:style w:type="paragraph" w:styleId="Koptekst">
    <w:name w:val="header"/>
    <w:basedOn w:val="Standaard"/>
    <w:link w:val="KoptekstChar"/>
    <w:uiPriority w:val="99"/>
    <w:unhideWhenUsed/>
    <w:rsid w:val="00C617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7D4"/>
  </w:style>
  <w:style w:type="paragraph" w:styleId="Voettekst">
    <w:name w:val="footer"/>
    <w:basedOn w:val="Standaard"/>
    <w:link w:val="VoettekstChar"/>
    <w:uiPriority w:val="99"/>
    <w:unhideWhenUsed/>
    <w:rsid w:val="00C617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1096</Words>
  <Characters>6031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van Koetsveld</dc:creator>
  <cp:keywords/>
  <dc:description/>
  <cp:lastModifiedBy>Hester van Koetsveld</cp:lastModifiedBy>
  <cp:revision>4</cp:revision>
  <cp:lastPrinted>2021-11-15T18:31:00Z</cp:lastPrinted>
  <dcterms:created xsi:type="dcterms:W3CDTF">2021-05-28T19:07:00Z</dcterms:created>
  <dcterms:modified xsi:type="dcterms:W3CDTF">2021-11-15T18:49:00Z</dcterms:modified>
</cp:coreProperties>
</file>